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994" w:rsidRDefault="00B56994" w:rsidP="00B56994">
      <w:pPr>
        <w:ind w:left="432" w:right="720"/>
        <w:jc w:val="center"/>
      </w:pPr>
      <w:bookmarkStart w:id="0" w:name="_GoBack"/>
      <w:bookmarkEnd w:id="0"/>
      <w:r>
        <w:t>CAP</w:t>
      </w:r>
    </w:p>
    <w:p w:rsidR="00B56994" w:rsidRDefault="00B56994" w:rsidP="00B56994">
      <w:pPr>
        <w:ind w:left="432" w:right="720"/>
        <w:jc w:val="center"/>
      </w:pPr>
      <w:r>
        <w:t>Minutes for April 24, 2013</w:t>
      </w:r>
    </w:p>
    <w:p w:rsidR="00B56994" w:rsidRDefault="00B56994" w:rsidP="00B56994">
      <w:pPr>
        <w:ind w:left="432" w:right="720"/>
      </w:pPr>
    </w:p>
    <w:p w:rsidR="00B56994" w:rsidRDefault="00B56994" w:rsidP="00B56994">
      <w:pPr>
        <w:ind w:left="432" w:right="720"/>
      </w:pPr>
      <w:r>
        <w:t>Present:</w:t>
      </w:r>
    </w:p>
    <w:p w:rsidR="00B56994" w:rsidRDefault="00B56994" w:rsidP="00B56994">
      <w:pPr>
        <w:ind w:right="720"/>
      </w:pPr>
      <w:r>
        <w:t xml:space="preserve">C. Fisher, L. Grega, W. </w:t>
      </w:r>
      <w:proofErr w:type="spellStart"/>
      <w:r>
        <w:t>Heisler</w:t>
      </w:r>
      <w:proofErr w:type="spellEnd"/>
      <w:r>
        <w:t xml:space="preserve">, J. Laughton, M. Marino, S. O'Brien, K. </w:t>
      </w:r>
      <w:proofErr w:type="spellStart"/>
      <w:r>
        <w:t>Picardo</w:t>
      </w:r>
      <w:proofErr w:type="spellEnd"/>
      <w:r>
        <w:t xml:space="preserve">, M. </w:t>
      </w:r>
      <w:proofErr w:type="spellStart"/>
      <w:r>
        <w:t>Pulimood</w:t>
      </w:r>
      <w:proofErr w:type="spellEnd"/>
      <w:r>
        <w:t xml:space="preserve">, B. Rifkin, S. </w:t>
      </w:r>
      <w:proofErr w:type="spellStart"/>
      <w:r>
        <w:t>Shestakow</w:t>
      </w:r>
      <w:proofErr w:type="spellEnd"/>
      <w:r>
        <w:t xml:space="preserve">, B. Strassman, P. Van </w:t>
      </w:r>
      <w:proofErr w:type="spellStart"/>
      <w:r>
        <w:t>Hise</w:t>
      </w:r>
      <w:proofErr w:type="spellEnd"/>
    </w:p>
    <w:p w:rsidR="00B56994" w:rsidRDefault="00B56994" w:rsidP="00B56994">
      <w:pPr>
        <w:ind w:right="720"/>
      </w:pPr>
    </w:p>
    <w:p w:rsidR="00B56994" w:rsidRDefault="00B56994" w:rsidP="00656B8F">
      <w:pPr>
        <w:ind w:left="432" w:right="720"/>
      </w:pPr>
      <w:r>
        <w:t xml:space="preserve">Excused: </w:t>
      </w:r>
    </w:p>
    <w:p w:rsidR="00B56994" w:rsidRDefault="00B56994" w:rsidP="00656B8F">
      <w:pPr>
        <w:ind w:right="720"/>
      </w:pPr>
      <w:r>
        <w:t xml:space="preserve">R. </w:t>
      </w:r>
      <w:proofErr w:type="spellStart"/>
      <w:r>
        <w:t>Kamber</w:t>
      </w:r>
      <w:proofErr w:type="spellEnd"/>
      <w:r>
        <w:t>,</w:t>
      </w:r>
      <w:r w:rsidRPr="00E21ACC">
        <w:t xml:space="preserve"> </w:t>
      </w:r>
      <w:r>
        <w:t>J. McCarthy</w:t>
      </w:r>
    </w:p>
    <w:p w:rsidR="00B56994" w:rsidRDefault="00B56994" w:rsidP="00B56994">
      <w:pPr>
        <w:ind w:left="432" w:right="720"/>
      </w:pPr>
    </w:p>
    <w:p w:rsidR="00B56994" w:rsidRDefault="00B56994" w:rsidP="00B56994">
      <w:pPr>
        <w:ind w:left="432" w:right="720"/>
      </w:pPr>
      <w:r>
        <w:t>Minutes for April 10, 2013 were approved.</w:t>
      </w:r>
    </w:p>
    <w:p w:rsidR="00B56994" w:rsidRDefault="00B56994" w:rsidP="008C1954"/>
    <w:p w:rsidR="00B56994" w:rsidRPr="00B708C4" w:rsidRDefault="00B56994" w:rsidP="00B56994">
      <w:pPr>
        <w:ind w:left="432"/>
        <w:rPr>
          <w:u w:val="single"/>
        </w:rPr>
      </w:pPr>
      <w:r w:rsidRPr="00B708C4">
        <w:rPr>
          <w:u w:val="single"/>
        </w:rPr>
        <w:t>Updates</w:t>
      </w:r>
    </w:p>
    <w:p w:rsidR="00B56994" w:rsidRDefault="00B56994" w:rsidP="00B56994">
      <w:pPr>
        <w:ind w:left="432"/>
      </w:pPr>
    </w:p>
    <w:p w:rsidR="00B56994" w:rsidRDefault="00B56994" w:rsidP="00B708C4">
      <w:pPr>
        <w:pStyle w:val="ListParagraph"/>
        <w:numPr>
          <w:ilvl w:val="0"/>
          <w:numId w:val="1"/>
        </w:numPr>
      </w:pPr>
      <w:r>
        <w:t>Testimony from S</w:t>
      </w:r>
      <w:r w:rsidR="00E9010F">
        <w:t xml:space="preserve">tudent </w:t>
      </w:r>
      <w:r>
        <w:t>G</w:t>
      </w:r>
      <w:r w:rsidR="00E9010F">
        <w:t>overnment</w:t>
      </w:r>
      <w:r>
        <w:t xml:space="preserve"> on the recommendation regarding absence and attendance was gathered on April 10, 2013.  After a few clarifications, S</w:t>
      </w:r>
      <w:r w:rsidR="00E9010F">
        <w:t xml:space="preserve">tudent </w:t>
      </w:r>
      <w:r>
        <w:t>G</w:t>
      </w:r>
      <w:r w:rsidR="00E9010F">
        <w:t>overnment</w:t>
      </w:r>
      <w:r>
        <w:t xml:space="preserve"> accepted the recommendation without change.  A final recommendation will be sent to Steering.</w:t>
      </w:r>
    </w:p>
    <w:p w:rsidR="00B56994" w:rsidRDefault="00B56994" w:rsidP="00B56994">
      <w:pPr>
        <w:ind w:left="432"/>
      </w:pPr>
    </w:p>
    <w:p w:rsidR="00B56994" w:rsidRDefault="00B56994" w:rsidP="00B708C4">
      <w:pPr>
        <w:pStyle w:val="ListParagraph"/>
        <w:numPr>
          <w:ilvl w:val="0"/>
          <w:numId w:val="1"/>
        </w:numPr>
      </w:pPr>
      <w:r>
        <w:t>Testimony on the charge regarding certificate programs has not yet been gathered.  An open forum will be planned for next week to do so.  Email input will also be sought.</w:t>
      </w:r>
    </w:p>
    <w:p w:rsidR="00B56994" w:rsidRDefault="00B56994" w:rsidP="00B56994">
      <w:pPr>
        <w:ind w:left="432"/>
      </w:pPr>
    </w:p>
    <w:p w:rsidR="00B56994" w:rsidRDefault="00B56994" w:rsidP="00B708C4">
      <w:pPr>
        <w:pStyle w:val="ListParagraph"/>
        <w:numPr>
          <w:ilvl w:val="0"/>
          <w:numId w:val="1"/>
        </w:numPr>
      </w:pPr>
      <w:r>
        <w:t>Chris is meeting with Steering on April 26th regarding the charge on faculty led programs.  Based on the outcome of that meeting, CAP's recommendation on this charge may also be presented at the open forum to be held on April 26th.  Email testimony would also be sought.</w:t>
      </w:r>
    </w:p>
    <w:p w:rsidR="00B56994" w:rsidRDefault="00B56994" w:rsidP="00B56994">
      <w:pPr>
        <w:ind w:left="432"/>
      </w:pPr>
    </w:p>
    <w:p w:rsidR="00B56994" w:rsidRDefault="00B56994" w:rsidP="00B708C4">
      <w:pPr>
        <w:pStyle w:val="ListParagraph"/>
        <w:numPr>
          <w:ilvl w:val="0"/>
          <w:numId w:val="1"/>
        </w:numPr>
      </w:pPr>
      <w:r>
        <w:t>The preliminary recommendation on graduate non-enrollment will also be distributed to the campus.  Testimony via email and the open forum on April 26th will be sought.</w:t>
      </w:r>
    </w:p>
    <w:p w:rsidR="00B56994" w:rsidRDefault="00B56994" w:rsidP="00B56994">
      <w:pPr>
        <w:ind w:left="432"/>
      </w:pPr>
    </w:p>
    <w:p w:rsidR="00B56994" w:rsidRDefault="00B56994" w:rsidP="00B708C4">
      <w:pPr>
        <w:pStyle w:val="ListParagraph"/>
        <w:numPr>
          <w:ilvl w:val="0"/>
          <w:numId w:val="1"/>
        </w:numPr>
      </w:pPr>
      <w:r>
        <w:t>Chris met with John Landreau regarding the scheduling grid charge.  Chris recommends that CAP join CSPP on recommending that Steering be asked to rescind the charge to these committees and that Steering send the issue to the Provost.</w:t>
      </w:r>
      <w:r w:rsidR="00B708C4">
        <w:t xml:space="preserve">  CAP unanimously passed this recommendation.</w:t>
      </w:r>
    </w:p>
    <w:p w:rsidR="00B708C4" w:rsidRDefault="00B708C4" w:rsidP="00B56994">
      <w:pPr>
        <w:ind w:left="432"/>
      </w:pPr>
    </w:p>
    <w:p w:rsidR="00B708C4" w:rsidRPr="00B708C4" w:rsidRDefault="00B708C4" w:rsidP="00B56994">
      <w:pPr>
        <w:ind w:left="432"/>
        <w:rPr>
          <w:u w:val="single"/>
        </w:rPr>
      </w:pPr>
      <w:r w:rsidRPr="00B708C4">
        <w:rPr>
          <w:u w:val="single"/>
        </w:rPr>
        <w:t>Subcommittee Reports</w:t>
      </w:r>
    </w:p>
    <w:p w:rsidR="00B56994" w:rsidRDefault="00B56994" w:rsidP="00B56994">
      <w:pPr>
        <w:ind w:left="432"/>
      </w:pPr>
    </w:p>
    <w:p w:rsidR="008502BA" w:rsidRDefault="00065361" w:rsidP="00065361">
      <w:pPr>
        <w:pStyle w:val="ListParagraph"/>
        <w:numPr>
          <w:ilvl w:val="0"/>
          <w:numId w:val="3"/>
        </w:numPr>
      </w:pPr>
      <w:r>
        <w:t>Chris' group is working on the graduate complaint and appeal charge.  As instructed by Steering, they are in contact with CFA about this charge.</w:t>
      </w:r>
    </w:p>
    <w:p w:rsidR="00065361" w:rsidRDefault="00065361" w:rsidP="00B56994">
      <w:pPr>
        <w:ind w:left="432"/>
      </w:pPr>
    </w:p>
    <w:p w:rsidR="00065361" w:rsidRDefault="00065361" w:rsidP="00065361">
      <w:pPr>
        <w:pStyle w:val="ListParagraph"/>
        <w:numPr>
          <w:ilvl w:val="0"/>
          <w:numId w:val="3"/>
        </w:numPr>
      </w:pPr>
      <w:r>
        <w:lastRenderedPageBreak/>
        <w:t>Mike's group has discussed the language and central issues in the retention of student work policy.  They have contacted the College's legal counsel regarding the policy.</w:t>
      </w:r>
    </w:p>
    <w:p w:rsidR="00065361" w:rsidRDefault="00065361" w:rsidP="00B56994">
      <w:pPr>
        <w:ind w:left="432"/>
      </w:pPr>
    </w:p>
    <w:p w:rsidR="00065361" w:rsidRDefault="00065361" w:rsidP="00065361">
      <w:pPr>
        <w:pStyle w:val="ListParagraph"/>
        <w:numPr>
          <w:ilvl w:val="0"/>
          <w:numId w:val="3"/>
        </w:numPr>
      </w:pPr>
      <w:r>
        <w:t>Barbara's group is gathering input from the committee that handles dismissal appeals.</w:t>
      </w:r>
    </w:p>
    <w:p w:rsidR="00065361" w:rsidRDefault="00065361" w:rsidP="00B56994">
      <w:pPr>
        <w:ind w:left="432"/>
      </w:pPr>
    </w:p>
    <w:p w:rsidR="00065361" w:rsidRPr="00065361" w:rsidRDefault="00065361" w:rsidP="00B56994">
      <w:pPr>
        <w:ind w:left="432"/>
        <w:rPr>
          <w:u w:val="single"/>
        </w:rPr>
      </w:pPr>
      <w:r w:rsidRPr="00065361">
        <w:rPr>
          <w:u w:val="single"/>
        </w:rPr>
        <w:t>Academic Integrity Task Force Report</w:t>
      </w:r>
    </w:p>
    <w:p w:rsidR="008502BA" w:rsidRDefault="008502BA" w:rsidP="00B56994">
      <w:pPr>
        <w:ind w:left="432"/>
      </w:pPr>
    </w:p>
    <w:p w:rsidR="008502BA" w:rsidRDefault="00065361" w:rsidP="00B56994">
      <w:pPr>
        <w:ind w:left="432"/>
      </w:pPr>
      <w:r>
        <w:t xml:space="preserve">The task force is working to ensure that there is a clear policy statement and a clear set of procedures regarding academic integrity.  In May they will be gathering testimony from the </w:t>
      </w:r>
      <w:r w:rsidR="00E9010F">
        <w:t>Student Government</w:t>
      </w:r>
      <w:r>
        <w:t xml:space="preserve">.  They will </w:t>
      </w:r>
      <w:r w:rsidR="00E9010F">
        <w:t xml:space="preserve">also </w:t>
      </w:r>
      <w:r>
        <w:t>be meeting with the Provost.</w:t>
      </w:r>
    </w:p>
    <w:p w:rsidR="008502BA" w:rsidRDefault="008502BA" w:rsidP="00B56994">
      <w:pPr>
        <w:ind w:left="432"/>
      </w:pPr>
    </w:p>
    <w:p w:rsidR="008502BA" w:rsidRPr="00065361" w:rsidRDefault="00065361" w:rsidP="00B56994">
      <w:pPr>
        <w:ind w:left="432"/>
        <w:rPr>
          <w:u w:val="single"/>
        </w:rPr>
      </w:pPr>
      <w:r w:rsidRPr="00065361">
        <w:rPr>
          <w:u w:val="single"/>
        </w:rPr>
        <w:t>New Business</w:t>
      </w:r>
    </w:p>
    <w:p w:rsidR="00065361" w:rsidRDefault="00065361" w:rsidP="00B56994">
      <w:pPr>
        <w:ind w:left="432"/>
      </w:pPr>
    </w:p>
    <w:p w:rsidR="00065361" w:rsidRDefault="00065361" w:rsidP="00B56994">
      <w:pPr>
        <w:ind w:left="432"/>
      </w:pPr>
      <w:r>
        <w:t>The following charges have not been addressed by CAP in the 2012-13 academic year so will need to be dealt with by the committee next year.</w:t>
      </w:r>
    </w:p>
    <w:p w:rsidR="00065361" w:rsidRDefault="00065361" w:rsidP="00B56994">
      <w:pPr>
        <w:ind w:left="432"/>
      </w:pPr>
    </w:p>
    <w:p w:rsidR="00065361" w:rsidRDefault="00065361" w:rsidP="00065361">
      <w:pPr>
        <w:pStyle w:val="ListParagraph"/>
        <w:numPr>
          <w:ilvl w:val="0"/>
          <w:numId w:val="2"/>
        </w:numPr>
      </w:pPr>
      <w:r>
        <w:t>FSP and Liberal Learning</w:t>
      </w:r>
    </w:p>
    <w:p w:rsidR="00065361" w:rsidRDefault="00065361" w:rsidP="00065361">
      <w:pPr>
        <w:pStyle w:val="ListParagraph"/>
        <w:numPr>
          <w:ilvl w:val="0"/>
          <w:numId w:val="2"/>
        </w:numPr>
      </w:pPr>
      <w:r>
        <w:t>Honors and Scholars Program</w:t>
      </w:r>
    </w:p>
    <w:p w:rsidR="00065361" w:rsidRDefault="00065361" w:rsidP="00065361">
      <w:pPr>
        <w:pStyle w:val="ListParagraph"/>
        <w:numPr>
          <w:ilvl w:val="0"/>
          <w:numId w:val="2"/>
        </w:numPr>
      </w:pPr>
      <w:r>
        <w:t>Course Modalities and Formats</w:t>
      </w:r>
    </w:p>
    <w:p w:rsidR="00CB3A75" w:rsidRDefault="00CB3A75" w:rsidP="00CB3A75">
      <w:pPr>
        <w:pStyle w:val="ListParagraph"/>
        <w:ind w:left="1152"/>
      </w:pPr>
    </w:p>
    <w:p w:rsidR="00B46D42" w:rsidRPr="00B46D42" w:rsidRDefault="00B46D42" w:rsidP="00B46D42">
      <w:pPr>
        <w:ind w:left="432"/>
        <w:rPr>
          <w:u w:val="single"/>
        </w:rPr>
      </w:pPr>
      <w:r w:rsidRPr="00B46D42">
        <w:rPr>
          <w:u w:val="single"/>
        </w:rPr>
        <w:t>Charge on Student Course Feedback</w:t>
      </w:r>
    </w:p>
    <w:p w:rsidR="00B46D42" w:rsidRDefault="00B46D42" w:rsidP="00CB3A75">
      <w:pPr>
        <w:pStyle w:val="ListParagraph"/>
        <w:ind w:left="1152"/>
      </w:pPr>
    </w:p>
    <w:p w:rsidR="00CB3A75" w:rsidRPr="00CB3A75" w:rsidRDefault="00CB3A75" w:rsidP="00CB3A75">
      <w:pPr>
        <w:ind w:left="432"/>
      </w:pPr>
      <w:r w:rsidRPr="00CB3A75">
        <w:t xml:space="preserve">Steering's charge to CAP to review the student course feedback form in regard to the question of teacher effectiveness was discussed.  Because student feedback on course instruction is a large issue which has a major effect on faculty careers, it is not one effectively examined within the standing committee structure.  All of the questions asked and method of data collection need focused examination from many viewpoints.  CAP voted unanimously to ask Steering to rescind the charge and to recommend that Steering send the issue to the Provost asking her to form a Task Force of diverse members including, but not limited to, individuals representing faculty (tenured and </w:t>
      </w:r>
      <w:proofErr w:type="spellStart"/>
      <w:r w:rsidRPr="00CB3A75">
        <w:t>nontenured</w:t>
      </w:r>
      <w:proofErr w:type="spellEnd"/>
      <w:r w:rsidRPr="00CB3A75">
        <w:t>), Faculty Senate, the Union, and campus expertise in the assessment of teaching and learning.  Furthermore, CAP proposes that the discussion of this matter be deferred until after the campus has reviewed the results of the electronic feedback process because if that process is adopted for the entire campus, the community may wish to revise some of the questions in the feedback form to take advantage of different survey techniques available through the electronic form.</w:t>
      </w:r>
    </w:p>
    <w:p w:rsidR="008C1954" w:rsidRDefault="008C1954" w:rsidP="00CB3A75">
      <w:pPr>
        <w:ind w:left="432"/>
      </w:pPr>
    </w:p>
    <w:p w:rsidR="005B00E7" w:rsidRDefault="005B00E7" w:rsidP="00CB3A75">
      <w:pPr>
        <w:ind w:left="432"/>
      </w:pPr>
      <w:r>
        <w:t>The meeting adjourned at 2:50.</w:t>
      </w:r>
    </w:p>
    <w:p w:rsidR="005B00E7" w:rsidRDefault="005B00E7" w:rsidP="00CB3A75">
      <w:pPr>
        <w:ind w:left="432"/>
      </w:pPr>
    </w:p>
    <w:p w:rsidR="005B00E7" w:rsidRDefault="005B00E7" w:rsidP="00CB3A75">
      <w:pPr>
        <w:ind w:left="432"/>
      </w:pPr>
      <w:r>
        <w:t>Respectfully submitted,</w:t>
      </w:r>
    </w:p>
    <w:p w:rsidR="005B00E7" w:rsidRDefault="005B00E7" w:rsidP="00CB3A75">
      <w:pPr>
        <w:ind w:left="432"/>
      </w:pPr>
      <w:r>
        <w:t>Barbara Strassman</w:t>
      </w:r>
    </w:p>
    <w:sectPr w:rsidR="005B00E7" w:rsidSect="00485C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85803"/>
    <w:multiLevelType w:val="hybridMultilevel"/>
    <w:tmpl w:val="83AC0122"/>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
    <w:nsid w:val="33CB3928"/>
    <w:multiLevelType w:val="hybridMultilevel"/>
    <w:tmpl w:val="F886E9C4"/>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
    <w:nsid w:val="670567F0"/>
    <w:multiLevelType w:val="hybridMultilevel"/>
    <w:tmpl w:val="6CB8414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2"/>
  </w:compat>
  <w:rsids>
    <w:rsidRoot w:val="008C1954"/>
    <w:rsid w:val="00065361"/>
    <w:rsid w:val="000D2B89"/>
    <w:rsid w:val="001A4500"/>
    <w:rsid w:val="003B13F1"/>
    <w:rsid w:val="00421813"/>
    <w:rsid w:val="004356F5"/>
    <w:rsid w:val="00485C92"/>
    <w:rsid w:val="00526A57"/>
    <w:rsid w:val="00593A68"/>
    <w:rsid w:val="005B00E7"/>
    <w:rsid w:val="00656B8F"/>
    <w:rsid w:val="006A5C5E"/>
    <w:rsid w:val="007F098A"/>
    <w:rsid w:val="007F70E7"/>
    <w:rsid w:val="0083100D"/>
    <w:rsid w:val="008502BA"/>
    <w:rsid w:val="008C1954"/>
    <w:rsid w:val="00B46D42"/>
    <w:rsid w:val="00B56994"/>
    <w:rsid w:val="00B708C4"/>
    <w:rsid w:val="00CB3A75"/>
    <w:rsid w:val="00D627A9"/>
    <w:rsid w:val="00E90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792" w:right="1008"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813"/>
    <w:pPr>
      <w:ind w:left="720" w:right="0" w:firstLine="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08C4"/>
    <w:pPr>
      <w:contextualSpacing/>
    </w:pPr>
  </w:style>
  <w:style w:type="character" w:customStyle="1" w:styleId="apple-converted-space">
    <w:name w:val="apple-converted-space"/>
    <w:basedOn w:val="DefaultParagraphFont"/>
    <w:rsid w:val="00CB3A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016512">
      <w:bodyDiv w:val="1"/>
      <w:marLeft w:val="0"/>
      <w:marRight w:val="0"/>
      <w:marTop w:val="0"/>
      <w:marBottom w:val="0"/>
      <w:divBdr>
        <w:top w:val="none" w:sz="0" w:space="0" w:color="auto"/>
        <w:left w:val="none" w:sz="0" w:space="0" w:color="auto"/>
        <w:bottom w:val="none" w:sz="0" w:space="0" w:color="auto"/>
        <w:right w:val="none" w:sz="0" w:space="0" w:color="auto"/>
      </w:divBdr>
      <w:divsChild>
        <w:div w:id="223102869">
          <w:marLeft w:val="0"/>
          <w:marRight w:val="0"/>
          <w:marTop w:val="0"/>
          <w:marBottom w:val="0"/>
          <w:divBdr>
            <w:top w:val="none" w:sz="0" w:space="0" w:color="auto"/>
            <w:left w:val="none" w:sz="0" w:space="0" w:color="auto"/>
            <w:bottom w:val="none" w:sz="0" w:space="0" w:color="auto"/>
            <w:right w:val="none" w:sz="0" w:space="0" w:color="auto"/>
          </w:divBdr>
        </w:div>
        <w:div w:id="1309751581">
          <w:marLeft w:val="0"/>
          <w:marRight w:val="0"/>
          <w:marTop w:val="0"/>
          <w:marBottom w:val="0"/>
          <w:divBdr>
            <w:top w:val="none" w:sz="0" w:space="0" w:color="auto"/>
            <w:left w:val="none" w:sz="0" w:space="0" w:color="auto"/>
            <w:bottom w:val="none" w:sz="0" w:space="0" w:color="auto"/>
            <w:right w:val="none" w:sz="0" w:space="0" w:color="auto"/>
          </w:divBdr>
        </w:div>
      </w:divsChild>
    </w:div>
    <w:div w:id="1394086523">
      <w:bodyDiv w:val="1"/>
      <w:marLeft w:val="0"/>
      <w:marRight w:val="0"/>
      <w:marTop w:val="0"/>
      <w:marBottom w:val="0"/>
      <w:divBdr>
        <w:top w:val="none" w:sz="0" w:space="0" w:color="auto"/>
        <w:left w:val="none" w:sz="0" w:space="0" w:color="auto"/>
        <w:bottom w:val="none" w:sz="0" w:space="0" w:color="auto"/>
        <w:right w:val="none" w:sz="0" w:space="0" w:color="auto"/>
      </w:divBdr>
      <w:divsChild>
        <w:div w:id="9835827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545</Words>
  <Characters>3109</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TCNJ</Company>
  <LinksUpToDate>false</LinksUpToDate>
  <CharactersWithSpaces>3647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K. Strassman</dc:creator>
  <cp:lastModifiedBy>The College of New Jersey</cp:lastModifiedBy>
  <cp:revision>2</cp:revision>
  <dcterms:created xsi:type="dcterms:W3CDTF">2013-05-09T18:19:00Z</dcterms:created>
  <dcterms:modified xsi:type="dcterms:W3CDTF">2013-05-09T18:19:00Z</dcterms:modified>
</cp:coreProperties>
</file>