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8150" w14:textId="77777777" w:rsidR="000744AD" w:rsidRDefault="000744AD" w:rsidP="000744AD">
      <w:pPr>
        <w:jc w:val="center"/>
      </w:pPr>
      <w:bookmarkStart w:id="0" w:name="_GoBack"/>
      <w:bookmarkEnd w:id="0"/>
      <w:r>
        <w:t>Committee on Strategic Planning and Priorities</w:t>
      </w:r>
    </w:p>
    <w:p w14:paraId="3BBEA750" w14:textId="77777777" w:rsidR="000744AD" w:rsidRDefault="000744AD" w:rsidP="000744AD">
      <w:pPr>
        <w:jc w:val="center"/>
      </w:pPr>
      <w:r>
        <w:t>Meeting Minutes</w:t>
      </w:r>
    </w:p>
    <w:p w14:paraId="1C258C52" w14:textId="77777777" w:rsidR="000744AD" w:rsidRDefault="00E845CC" w:rsidP="000744AD">
      <w:pPr>
        <w:jc w:val="center"/>
      </w:pPr>
      <w:r>
        <w:t>September 14, 2016</w:t>
      </w:r>
    </w:p>
    <w:p w14:paraId="6784DA9D" w14:textId="77777777" w:rsidR="000744AD" w:rsidRDefault="000744AD" w:rsidP="000744AD">
      <w:pPr>
        <w:jc w:val="center"/>
      </w:pPr>
      <w:r>
        <w:t>1:30 to 2:50 p.m. | SSB 331</w:t>
      </w:r>
    </w:p>
    <w:p w14:paraId="6EC3950B" w14:textId="77777777" w:rsidR="000744AD" w:rsidRDefault="000744AD" w:rsidP="000744AD">
      <w:pPr>
        <w:jc w:val="center"/>
      </w:pPr>
    </w:p>
    <w:p w14:paraId="6039C94B" w14:textId="4AA8789B" w:rsidR="000744AD" w:rsidRDefault="000744AD" w:rsidP="000744AD">
      <w:r>
        <w:t>In attendance:</w:t>
      </w:r>
      <w:r w:rsidR="00E845CC">
        <w:t xml:space="preserve"> Lisa Angeloni</w:t>
      </w:r>
      <w:r w:rsidR="005D353D">
        <w:t>, David Blake</w:t>
      </w:r>
      <w:r>
        <w:t>,</w:t>
      </w:r>
      <w:r w:rsidR="005D353D">
        <w:t xml:space="preserve"> Jason </w:t>
      </w:r>
      <w:proofErr w:type="spellStart"/>
      <w:r w:rsidR="005D353D">
        <w:t>Dahling</w:t>
      </w:r>
      <w:proofErr w:type="spellEnd"/>
      <w:r>
        <w:t xml:space="preserve">, </w:t>
      </w:r>
      <w:r w:rsidR="00C862C1">
        <w:rPr>
          <w:rFonts w:eastAsia="Times New Roman"/>
        </w:rPr>
        <w:t xml:space="preserve">Dana </w:t>
      </w:r>
      <w:proofErr w:type="spellStart"/>
      <w:r w:rsidR="00C862C1">
        <w:rPr>
          <w:rFonts w:eastAsia="Times New Roman"/>
        </w:rPr>
        <w:t>Disarno</w:t>
      </w:r>
      <w:proofErr w:type="spellEnd"/>
      <w:r w:rsidR="00C862C1">
        <w:rPr>
          <w:rFonts w:eastAsia="Times New Roman"/>
        </w:rPr>
        <w:t xml:space="preserve">, </w:t>
      </w:r>
      <w:r>
        <w:t xml:space="preserve">Amy Hecht, </w:t>
      </w:r>
      <w:r w:rsidR="005D353D">
        <w:t>Monica Jacobe</w:t>
      </w:r>
      <w:r>
        <w:t>,</w:t>
      </w:r>
      <w:r w:rsidR="00C862C1">
        <w:t xml:space="preserve"> Kevin Kim</w:t>
      </w:r>
      <w:r w:rsidR="005D353D">
        <w:t xml:space="preserve">, </w:t>
      </w:r>
      <w:r w:rsidR="00991FDF">
        <w:t>Rob McGreevey</w:t>
      </w:r>
      <w:r w:rsidR="005D353D">
        <w:t>, Matt Middleton, Janet Morrison, Amanda Norvell, Lloyd Ricketts, Jacqueline Taylor, Olivia White</w:t>
      </w:r>
    </w:p>
    <w:p w14:paraId="23EC3DA8" w14:textId="77777777" w:rsidR="000744AD" w:rsidRDefault="000744AD" w:rsidP="000744AD"/>
    <w:p w14:paraId="39060FBA" w14:textId="34814231" w:rsidR="000744AD" w:rsidRDefault="00E85A92" w:rsidP="00E85A92">
      <w:pPr>
        <w:ind w:left="360"/>
      </w:pPr>
      <w:r>
        <w:t xml:space="preserve">1. </w:t>
      </w:r>
      <w:r w:rsidR="000744AD">
        <w:t>Introduced new and continuing members in attendance.</w:t>
      </w:r>
    </w:p>
    <w:p w14:paraId="3896272A" w14:textId="5DD5105D" w:rsidR="000744AD" w:rsidRDefault="00E85A92" w:rsidP="00E85A92">
      <w:pPr>
        <w:ind w:left="360"/>
      </w:pPr>
      <w:r>
        <w:t xml:space="preserve">2. </w:t>
      </w:r>
      <w:r w:rsidR="006749FA">
        <w:t>Elected Jason Dahling</w:t>
      </w:r>
      <w:r w:rsidR="000744AD">
        <w:t xml:space="preserve"> to ser</w:t>
      </w:r>
      <w:r w:rsidR="006749FA">
        <w:t>ve as Co-Chair and Rob McGreevey</w:t>
      </w:r>
      <w:r w:rsidR="000744AD">
        <w:t xml:space="preserve"> to serve as Vice Chair.</w:t>
      </w:r>
    </w:p>
    <w:p w14:paraId="73CD6E2A" w14:textId="6E602C92" w:rsidR="00E85A92" w:rsidRDefault="00E85A92" w:rsidP="00E85A92">
      <w:pPr>
        <w:ind w:left="360"/>
      </w:pPr>
      <w:r>
        <w:t xml:space="preserve">3. </w:t>
      </w:r>
      <w:r w:rsidR="00182CF5">
        <w:t>Discussion of planning portion of the go</w:t>
      </w:r>
      <w:r>
        <w:t>vernance revision document</w:t>
      </w:r>
      <w:r w:rsidR="00FD4CEC">
        <w:t>.</w:t>
      </w:r>
    </w:p>
    <w:p w14:paraId="013E1AD3" w14:textId="24C7063D" w:rsidR="00E85A92" w:rsidRDefault="00E85A92" w:rsidP="00E85A92">
      <w:pPr>
        <w:ind w:left="360"/>
      </w:pPr>
      <w:r>
        <w:t xml:space="preserve">    a. Steering will organize open fora with feedback to be delivered to CSPP</w:t>
      </w:r>
      <w:r w:rsidR="00FD4CEC">
        <w:t>.</w:t>
      </w:r>
    </w:p>
    <w:p w14:paraId="03E0B10A" w14:textId="641F6DE0" w:rsidR="00E85A92" w:rsidRDefault="00E85A92" w:rsidP="00E85A92">
      <w:pPr>
        <w:ind w:left="360"/>
      </w:pPr>
      <w:r>
        <w:t xml:space="preserve">    b. Number of required </w:t>
      </w:r>
      <w:r w:rsidR="00FD4CEC">
        <w:t xml:space="preserve">cabinet member reports will </w:t>
      </w:r>
      <w:r>
        <w:t xml:space="preserve">be </w:t>
      </w:r>
      <w:r w:rsidR="00FD4CEC">
        <w:t xml:space="preserve">changed to </w:t>
      </w:r>
      <w:r>
        <w:t>“2 or more as needed</w:t>
      </w:r>
      <w:r w:rsidR="00FD4CEC">
        <w:t>.</w:t>
      </w:r>
      <w:r>
        <w:t>”</w:t>
      </w:r>
    </w:p>
    <w:p w14:paraId="076229AB" w14:textId="2DC47092" w:rsidR="00E85A92" w:rsidRDefault="00E85A92" w:rsidP="00E85A92">
      <w:pPr>
        <w:ind w:left="360"/>
      </w:pPr>
      <w:r>
        <w:t xml:space="preserve">    c. Feedback on role of planning councils in governance</w:t>
      </w:r>
      <w:r w:rsidR="00FD4CEC">
        <w:t>.</w:t>
      </w:r>
    </w:p>
    <w:p w14:paraId="39B9B146" w14:textId="7996EB0E" w:rsidR="00E85A92" w:rsidRDefault="00E85A92" w:rsidP="00E85A92">
      <w:pPr>
        <w:ind w:left="360"/>
      </w:pPr>
      <w:r>
        <w:t xml:space="preserve">    d. Feedback on representation </w:t>
      </w:r>
      <w:r w:rsidR="00D83CB0">
        <w:t>of all three constituencies (</w:t>
      </w:r>
      <w:r>
        <w:t>student, faculty and staff</w:t>
      </w:r>
      <w:r w:rsidR="00D83CB0">
        <w:t xml:space="preserve">) </w:t>
      </w:r>
      <w:r>
        <w:t xml:space="preserve">in </w:t>
      </w:r>
      <w:r w:rsidR="00D83CB0">
        <w:tab/>
      </w:r>
      <w:r>
        <w:t>governance</w:t>
      </w:r>
      <w:r w:rsidR="00FD4CEC">
        <w:t>.</w:t>
      </w:r>
      <w:r>
        <w:t xml:space="preserve"> </w:t>
      </w:r>
    </w:p>
    <w:p w14:paraId="06199EC7" w14:textId="2EBCFFDD" w:rsidR="00182CF5" w:rsidRDefault="00E85A92" w:rsidP="00E85A92">
      <w:pPr>
        <w:ind w:left="360"/>
      </w:pPr>
      <w:r>
        <w:t xml:space="preserve">4. </w:t>
      </w:r>
      <w:r w:rsidR="00182CF5">
        <w:t xml:space="preserve">Discussion of </w:t>
      </w:r>
      <w:r w:rsidR="00D83CB0">
        <w:t xml:space="preserve">TCNJ 2021 </w:t>
      </w:r>
      <w:r w:rsidR="00182CF5">
        <w:t>Strategic Plan deployment</w:t>
      </w:r>
      <w:r w:rsidR="00FD4CEC">
        <w:t>.</w:t>
      </w:r>
      <w:r w:rsidR="00182CF5">
        <w:t xml:space="preserve"> </w:t>
      </w:r>
    </w:p>
    <w:p w14:paraId="10776AB8" w14:textId="23B0943C" w:rsidR="00D83CB0" w:rsidRDefault="00D83CB0" w:rsidP="00E85A92">
      <w:pPr>
        <w:ind w:left="360"/>
      </w:pPr>
      <w:r>
        <w:t xml:space="preserve">     a. Lloyd Ricketts presented plan to fund</w:t>
      </w:r>
      <w:r w:rsidR="00FD4CEC">
        <w:t xml:space="preserve"> strategic planning initiatives.</w:t>
      </w:r>
      <w:r>
        <w:t xml:space="preserve"> </w:t>
      </w:r>
    </w:p>
    <w:p w14:paraId="3E263396" w14:textId="4A971E5E" w:rsidR="00D83CB0" w:rsidRDefault="00D83CB0" w:rsidP="00E85A92">
      <w:pPr>
        <w:ind w:left="360"/>
      </w:pPr>
      <w:r>
        <w:t xml:space="preserve">     b. Discussion of how to finalize </w:t>
      </w:r>
      <w:r w:rsidR="00792ED0">
        <w:t>RFP: scoring rubric, sample</w:t>
      </w:r>
      <w:r>
        <w:t xml:space="preserve"> projects, summer</w:t>
      </w:r>
    </w:p>
    <w:p w14:paraId="0B457F54" w14:textId="04A24151" w:rsidR="00D83CB0" w:rsidRDefault="00D83CB0" w:rsidP="00E85A92">
      <w:pPr>
        <w:ind w:left="360"/>
      </w:pPr>
      <w:r>
        <w:t xml:space="preserve">     stipends/release time</w:t>
      </w:r>
      <w:r w:rsidR="007564A8">
        <w:t>?</w:t>
      </w:r>
      <w:r>
        <w:t xml:space="preserve"> </w:t>
      </w:r>
    </w:p>
    <w:p w14:paraId="4FE89253" w14:textId="48337832" w:rsidR="00D83CB0" w:rsidRDefault="00D83CB0" w:rsidP="00E85A92">
      <w:pPr>
        <w:ind w:left="360"/>
      </w:pPr>
      <w:r>
        <w:t>5. Discussion of TCNJ 2021 Strategic Plan monitoring</w:t>
      </w:r>
      <w:r w:rsidR="00FD4CEC">
        <w:t>.</w:t>
      </w:r>
    </w:p>
    <w:p w14:paraId="66DABBFA" w14:textId="10ADD838" w:rsidR="00D83CB0" w:rsidRDefault="00D83CB0" w:rsidP="00E85A92">
      <w:pPr>
        <w:ind w:left="360"/>
      </w:pPr>
      <w:r>
        <w:t xml:space="preserve">     a. CSPP will assess strategic plan with every cabinet officer submitting spreadsheet</w:t>
      </w:r>
      <w:r w:rsidR="00FD4CEC">
        <w:t>.</w:t>
      </w:r>
    </w:p>
    <w:p w14:paraId="391E70CA" w14:textId="21C4A9AB" w:rsidR="00D83CB0" w:rsidRDefault="00D83CB0" w:rsidP="00E85A92">
      <w:pPr>
        <w:ind w:left="360"/>
      </w:pPr>
      <w:r>
        <w:t xml:space="preserve">     b. Feedback from different groups will need to be standardized</w:t>
      </w:r>
      <w:r w:rsidR="00FD4CEC">
        <w:t>.</w:t>
      </w:r>
    </w:p>
    <w:p w14:paraId="50925A4A" w14:textId="7A9ADAB1" w:rsidR="00D83CB0" w:rsidRDefault="00D83CB0" w:rsidP="00E85A92">
      <w:pPr>
        <w:ind w:left="360"/>
      </w:pPr>
      <w:r>
        <w:t xml:space="preserve">     c. </w:t>
      </w:r>
      <w:r w:rsidR="00792ED0">
        <w:t>Discussion of possible dashboard on website for reporting progress on strategic plan</w:t>
      </w:r>
      <w:r w:rsidR="00FD4CEC">
        <w:t>.</w:t>
      </w:r>
    </w:p>
    <w:p w14:paraId="0075B786" w14:textId="77777777" w:rsidR="000744AD" w:rsidRDefault="000744AD" w:rsidP="000744AD"/>
    <w:p w14:paraId="3F0E32D2" w14:textId="77777777" w:rsidR="000744AD" w:rsidRDefault="000744AD" w:rsidP="000744AD"/>
    <w:p w14:paraId="1EC08366" w14:textId="77777777" w:rsidR="000744AD" w:rsidRDefault="000744AD" w:rsidP="000744AD"/>
    <w:p w14:paraId="5A7DAE94" w14:textId="77777777" w:rsidR="00BC53B1" w:rsidRDefault="00BC53B1"/>
    <w:sectPr w:rsidR="00BC5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5787"/>
    <w:multiLevelType w:val="multilevel"/>
    <w:tmpl w:val="80CE0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04EA8"/>
    <w:multiLevelType w:val="hybridMultilevel"/>
    <w:tmpl w:val="80CE0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4AD"/>
    <w:rsid w:val="000744AD"/>
    <w:rsid w:val="00182CF5"/>
    <w:rsid w:val="00296503"/>
    <w:rsid w:val="005D353D"/>
    <w:rsid w:val="006749FA"/>
    <w:rsid w:val="007564A8"/>
    <w:rsid w:val="00792ED0"/>
    <w:rsid w:val="00991FDF"/>
    <w:rsid w:val="00A64BC7"/>
    <w:rsid w:val="00BB36D7"/>
    <w:rsid w:val="00BC53B1"/>
    <w:rsid w:val="00C862C1"/>
    <w:rsid w:val="00D83CB0"/>
    <w:rsid w:val="00E845CC"/>
    <w:rsid w:val="00E85A92"/>
    <w:rsid w:val="00F42F59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C1D2F"/>
  <w14:defaultImageDpi w14:val="300"/>
  <w15:docId w15:val="{F1CC781B-DED0-441A-86F3-720BE94B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4AD"/>
    <w:rPr>
      <w:rFonts w:ascii="Times New Roman" w:eastAsiaTheme="minorHAns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McGreevey</dc:creator>
  <cp:keywords/>
  <dc:description/>
  <cp:lastModifiedBy>The College of New Jersey</cp:lastModifiedBy>
  <cp:revision>2</cp:revision>
  <dcterms:created xsi:type="dcterms:W3CDTF">2016-09-30T13:18:00Z</dcterms:created>
  <dcterms:modified xsi:type="dcterms:W3CDTF">2016-09-30T13:18:00Z</dcterms:modified>
</cp:coreProperties>
</file>